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4E" w:rsidRDefault="003F3B4E" w:rsidP="00DC13EC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DC13EC">
        <w:rPr>
          <w:rFonts w:ascii="Times New Roman" w:hAnsi="Times New Roman" w:cs="Times New Roman"/>
          <w:b/>
          <w:sz w:val="36"/>
          <w:szCs w:val="36"/>
        </w:rPr>
        <w:t>Правила посещения спортсооружения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3F3B4E">
        <w:rPr>
          <w:rFonts w:ascii="Times New Roman" w:hAnsi="Times New Roman" w:cs="Times New Roman"/>
          <w:sz w:val="28"/>
          <w:szCs w:val="28"/>
        </w:rPr>
        <w:t>(Извлечение из положения о пропускном и внутриобъектовом режиме)</w:t>
      </w:r>
    </w:p>
    <w:p w:rsidR="006043F2" w:rsidRPr="00C14EC6" w:rsidRDefault="006043F2" w:rsidP="00DC13EC">
      <w:pPr>
        <w:pStyle w:val="a4"/>
        <w:numPr>
          <w:ilvl w:val="0"/>
          <w:numId w:val="10"/>
        </w:numPr>
        <w:ind w:left="426" w:hanging="142"/>
        <w:rPr>
          <w:rFonts w:ascii="Times New Roman" w:hAnsi="Times New Roman" w:cs="Times New Roman"/>
          <w:sz w:val="14"/>
          <w:szCs w:val="14"/>
        </w:rPr>
      </w:pPr>
      <w:r w:rsidRPr="00C14EC6">
        <w:rPr>
          <w:rFonts w:ascii="Times New Roman" w:hAnsi="Times New Roman" w:cs="Times New Roman"/>
          <w:sz w:val="14"/>
          <w:szCs w:val="14"/>
        </w:rPr>
        <w:t>Настоящее Положение разработано в соответствии с требованиями п. 13 Постановления Правительства РФ №202 от 6.03.2015 и регламентирует основные требования по организации и осуществлению пропускного и внутриобъектового  режима на Объекте.</w:t>
      </w:r>
    </w:p>
    <w:p w:rsidR="006043F2" w:rsidRPr="00C14EC6" w:rsidRDefault="006043F2" w:rsidP="00DC13EC">
      <w:pPr>
        <w:pStyle w:val="a4"/>
        <w:numPr>
          <w:ilvl w:val="0"/>
          <w:numId w:val="10"/>
        </w:numPr>
        <w:ind w:left="426" w:hanging="142"/>
        <w:rPr>
          <w:rFonts w:ascii="Times New Roman" w:hAnsi="Times New Roman" w:cs="Times New Roman"/>
          <w:sz w:val="14"/>
          <w:szCs w:val="14"/>
        </w:rPr>
      </w:pPr>
      <w:r w:rsidRPr="00C14EC6">
        <w:rPr>
          <w:rFonts w:ascii="Times New Roman" w:hAnsi="Times New Roman" w:cs="Times New Roman"/>
          <w:sz w:val="14"/>
          <w:szCs w:val="14"/>
        </w:rPr>
        <w:t>Доступ транспортных средств на прилегающую территорию осуществляется с 7.00 до 0.00 по пропускам. В ночное время с 0.00 до 7.00 доступ транспортных средств на прилегающую территорию закрыт.</w:t>
      </w:r>
    </w:p>
    <w:p w:rsidR="006043F2" w:rsidRPr="00C14EC6" w:rsidRDefault="006043F2" w:rsidP="00DC13EC">
      <w:pPr>
        <w:pStyle w:val="a4"/>
        <w:numPr>
          <w:ilvl w:val="0"/>
          <w:numId w:val="10"/>
        </w:numPr>
        <w:ind w:left="426" w:hanging="142"/>
        <w:rPr>
          <w:rFonts w:ascii="Times New Roman" w:hAnsi="Times New Roman" w:cs="Times New Roman"/>
          <w:sz w:val="14"/>
          <w:szCs w:val="14"/>
        </w:rPr>
      </w:pPr>
      <w:r w:rsidRPr="00C14EC6">
        <w:rPr>
          <w:rFonts w:ascii="Times New Roman" w:hAnsi="Times New Roman" w:cs="Times New Roman"/>
          <w:sz w:val="14"/>
          <w:szCs w:val="14"/>
        </w:rPr>
        <w:t xml:space="preserve">При въезде на территорию все транспортные средства в добровольном порядке осматриваются сотрудниками отдела </w:t>
      </w:r>
      <w:proofErr w:type="gramStart"/>
      <w:r w:rsidRPr="00C14EC6">
        <w:rPr>
          <w:rFonts w:ascii="Times New Roman" w:hAnsi="Times New Roman" w:cs="Times New Roman"/>
          <w:sz w:val="14"/>
          <w:szCs w:val="14"/>
        </w:rPr>
        <w:t>ПР</w:t>
      </w:r>
      <w:proofErr w:type="gramEnd"/>
      <w:r w:rsidRPr="00C14EC6">
        <w:rPr>
          <w:rFonts w:ascii="Times New Roman" w:hAnsi="Times New Roman" w:cs="Times New Roman"/>
          <w:sz w:val="14"/>
          <w:szCs w:val="14"/>
        </w:rPr>
        <w:t xml:space="preserve"> и ПБ, либо сотрудниками задействованными в обеспечении безопасности проводимых мероприятий с целью выявления предметов запрещенных настоящим Положением к проносу.</w:t>
      </w:r>
    </w:p>
    <w:p w:rsidR="006043F2" w:rsidRPr="00C14EC6" w:rsidRDefault="006043F2" w:rsidP="00DC13EC">
      <w:pPr>
        <w:pStyle w:val="a4"/>
        <w:numPr>
          <w:ilvl w:val="0"/>
          <w:numId w:val="10"/>
        </w:numPr>
        <w:ind w:left="426" w:hanging="142"/>
        <w:rPr>
          <w:rFonts w:ascii="Times New Roman" w:hAnsi="Times New Roman" w:cs="Times New Roman"/>
          <w:sz w:val="14"/>
          <w:szCs w:val="14"/>
        </w:rPr>
      </w:pPr>
      <w:r w:rsidRPr="00C14EC6">
        <w:rPr>
          <w:rFonts w:ascii="Times New Roman" w:hAnsi="Times New Roman" w:cs="Times New Roman"/>
          <w:sz w:val="14"/>
          <w:szCs w:val="14"/>
        </w:rPr>
        <w:t>Транспортные средства не прошедшие процедуру осмотра на территорию спортсооружения не допускаются</w:t>
      </w:r>
    </w:p>
    <w:p w:rsidR="006043F2" w:rsidRPr="00C14EC6" w:rsidRDefault="006043F2" w:rsidP="00DC13EC">
      <w:pPr>
        <w:pStyle w:val="a4"/>
        <w:numPr>
          <w:ilvl w:val="0"/>
          <w:numId w:val="10"/>
        </w:numPr>
        <w:ind w:left="426" w:hanging="142"/>
        <w:rPr>
          <w:rFonts w:ascii="Times New Roman" w:hAnsi="Times New Roman" w:cs="Times New Roman"/>
          <w:sz w:val="14"/>
          <w:szCs w:val="14"/>
        </w:rPr>
      </w:pPr>
      <w:r w:rsidRPr="00C14EC6">
        <w:rPr>
          <w:rFonts w:ascii="Times New Roman" w:hAnsi="Times New Roman" w:cs="Times New Roman"/>
          <w:sz w:val="14"/>
          <w:szCs w:val="14"/>
        </w:rPr>
        <w:t>Доступ посетителей на прилегающую территорию свободный круглосуточно.</w:t>
      </w:r>
    </w:p>
    <w:p w:rsidR="006043F2" w:rsidRPr="00C14EC6" w:rsidRDefault="006043F2" w:rsidP="00DC13EC">
      <w:pPr>
        <w:pStyle w:val="a4"/>
        <w:numPr>
          <w:ilvl w:val="0"/>
          <w:numId w:val="10"/>
        </w:numPr>
        <w:ind w:left="426" w:hanging="142"/>
        <w:rPr>
          <w:rFonts w:ascii="Times New Roman" w:hAnsi="Times New Roman" w:cs="Times New Roman"/>
          <w:sz w:val="14"/>
          <w:szCs w:val="14"/>
        </w:rPr>
      </w:pPr>
      <w:r w:rsidRPr="00C14EC6">
        <w:rPr>
          <w:rFonts w:ascii="Times New Roman" w:hAnsi="Times New Roman" w:cs="Times New Roman"/>
          <w:sz w:val="14"/>
          <w:szCs w:val="14"/>
        </w:rPr>
        <w:t>Доступ посетителей к раздевалкам и спортивным площадкам через КПП «Служебный вход» осуществляется по пропускам.</w:t>
      </w:r>
    </w:p>
    <w:p w:rsidR="006043F2" w:rsidRPr="00C14EC6" w:rsidRDefault="006043F2" w:rsidP="00DC13EC">
      <w:pPr>
        <w:pStyle w:val="a4"/>
        <w:numPr>
          <w:ilvl w:val="0"/>
          <w:numId w:val="10"/>
        </w:numPr>
        <w:ind w:left="426" w:hanging="142"/>
        <w:rPr>
          <w:rFonts w:ascii="Times New Roman" w:hAnsi="Times New Roman" w:cs="Times New Roman"/>
          <w:sz w:val="14"/>
          <w:szCs w:val="14"/>
        </w:rPr>
      </w:pPr>
      <w:r w:rsidRPr="00C14EC6">
        <w:rPr>
          <w:rFonts w:ascii="Times New Roman" w:hAnsi="Times New Roman" w:cs="Times New Roman"/>
          <w:sz w:val="14"/>
          <w:szCs w:val="14"/>
        </w:rPr>
        <w:t>Доступ посетителей через КПП «Центральный вход» осуществляется: в дни проведения спортивных и иных массовых мероприятий по правилам, установленным организатором таких мероприятий, в остальные дни беспрепятственно с 7.00 до 22.00.</w:t>
      </w:r>
    </w:p>
    <w:p w:rsidR="006043F2" w:rsidRPr="00C14EC6" w:rsidRDefault="006043F2" w:rsidP="00DC13EC">
      <w:pPr>
        <w:pStyle w:val="a4"/>
        <w:numPr>
          <w:ilvl w:val="0"/>
          <w:numId w:val="10"/>
        </w:numPr>
        <w:ind w:left="426" w:hanging="142"/>
        <w:rPr>
          <w:rFonts w:ascii="Times New Roman" w:hAnsi="Times New Roman" w:cs="Times New Roman"/>
          <w:sz w:val="14"/>
          <w:szCs w:val="14"/>
        </w:rPr>
      </w:pPr>
      <w:r w:rsidRPr="00C14EC6">
        <w:rPr>
          <w:rFonts w:ascii="Times New Roman" w:hAnsi="Times New Roman" w:cs="Times New Roman"/>
          <w:sz w:val="14"/>
          <w:szCs w:val="14"/>
        </w:rPr>
        <w:t>Доступ посетителей через КПП «Игровой зал» осуществляется беспрепятственно с 8.00 до 22.00.</w:t>
      </w:r>
    </w:p>
    <w:p w:rsidR="006043F2" w:rsidRPr="00C14EC6" w:rsidRDefault="006043F2" w:rsidP="00DC13EC">
      <w:pPr>
        <w:pStyle w:val="a4"/>
        <w:numPr>
          <w:ilvl w:val="0"/>
          <w:numId w:val="10"/>
        </w:numPr>
        <w:ind w:left="426" w:hanging="142"/>
        <w:rPr>
          <w:rFonts w:ascii="Times New Roman" w:hAnsi="Times New Roman" w:cs="Times New Roman"/>
          <w:sz w:val="14"/>
          <w:szCs w:val="14"/>
        </w:rPr>
      </w:pPr>
      <w:r w:rsidRPr="00C14EC6">
        <w:rPr>
          <w:rFonts w:ascii="Times New Roman" w:hAnsi="Times New Roman" w:cs="Times New Roman"/>
          <w:sz w:val="14"/>
          <w:szCs w:val="14"/>
        </w:rPr>
        <w:t>Во время проведения официальных спортивных мероприятий, концертов, выставок, форумов доступ в фойе «Центрального входа», фойе «Игрового зала», на трибуны и балконы спортивных арен осуществляется по правилам, установленным организаторами этих мероприятий.</w:t>
      </w:r>
    </w:p>
    <w:p w:rsidR="006043F2" w:rsidRPr="00C14EC6" w:rsidRDefault="006043F2" w:rsidP="00DC13EC">
      <w:pPr>
        <w:pStyle w:val="a4"/>
        <w:numPr>
          <w:ilvl w:val="0"/>
          <w:numId w:val="10"/>
        </w:numPr>
        <w:ind w:left="426" w:hanging="142"/>
        <w:rPr>
          <w:rFonts w:ascii="Times New Roman" w:hAnsi="Times New Roman" w:cs="Times New Roman"/>
          <w:sz w:val="14"/>
          <w:szCs w:val="14"/>
        </w:rPr>
      </w:pPr>
      <w:r w:rsidRPr="00C14EC6">
        <w:rPr>
          <w:rFonts w:ascii="Times New Roman" w:hAnsi="Times New Roman" w:cs="Times New Roman"/>
          <w:sz w:val="14"/>
          <w:szCs w:val="14"/>
        </w:rPr>
        <w:t xml:space="preserve">При проходе через любое КПП все посетители и их личные вещи осматриваются сотрудниками отдела </w:t>
      </w:r>
      <w:proofErr w:type="gramStart"/>
      <w:r w:rsidRPr="00C14EC6">
        <w:rPr>
          <w:rFonts w:ascii="Times New Roman" w:hAnsi="Times New Roman" w:cs="Times New Roman"/>
          <w:sz w:val="14"/>
          <w:szCs w:val="14"/>
        </w:rPr>
        <w:t>ПР</w:t>
      </w:r>
      <w:proofErr w:type="gramEnd"/>
      <w:r w:rsidRPr="00C14EC6">
        <w:rPr>
          <w:rFonts w:ascii="Times New Roman" w:hAnsi="Times New Roman" w:cs="Times New Roman"/>
          <w:sz w:val="14"/>
          <w:szCs w:val="14"/>
        </w:rPr>
        <w:t xml:space="preserve"> и ПБ, либо сотрудниками задействованными в обеспечении безопасности проводимых мероприятий с целью выявления предметов запрещенных настоящим Положением к проносу.</w:t>
      </w:r>
    </w:p>
    <w:p w:rsidR="006043F2" w:rsidRPr="00C14EC6" w:rsidRDefault="006043F2" w:rsidP="00DC13EC">
      <w:pPr>
        <w:pStyle w:val="a4"/>
        <w:numPr>
          <w:ilvl w:val="0"/>
          <w:numId w:val="10"/>
        </w:numPr>
        <w:ind w:left="426" w:hanging="142"/>
        <w:rPr>
          <w:rFonts w:ascii="Times New Roman" w:hAnsi="Times New Roman" w:cs="Times New Roman"/>
          <w:sz w:val="14"/>
          <w:szCs w:val="14"/>
        </w:rPr>
      </w:pPr>
      <w:r w:rsidRPr="00C14EC6">
        <w:rPr>
          <w:rFonts w:ascii="Times New Roman" w:hAnsi="Times New Roman" w:cs="Times New Roman"/>
          <w:sz w:val="14"/>
          <w:szCs w:val="14"/>
        </w:rPr>
        <w:t>Лица, отказывающиеся в добровольном порядке проходить процедуру осмотра, в здание не допускаются.</w:t>
      </w:r>
    </w:p>
    <w:p w:rsidR="006043F2" w:rsidRPr="00C14EC6" w:rsidRDefault="006043F2" w:rsidP="00DC13EC">
      <w:pPr>
        <w:pStyle w:val="a4"/>
        <w:numPr>
          <w:ilvl w:val="0"/>
          <w:numId w:val="10"/>
        </w:numPr>
        <w:ind w:left="426" w:hanging="142"/>
        <w:rPr>
          <w:rFonts w:ascii="Times New Roman" w:hAnsi="Times New Roman" w:cs="Times New Roman"/>
          <w:sz w:val="14"/>
          <w:szCs w:val="14"/>
        </w:rPr>
      </w:pPr>
      <w:r w:rsidRPr="00C14EC6">
        <w:rPr>
          <w:rFonts w:ascii="Times New Roman" w:hAnsi="Times New Roman" w:cs="Times New Roman"/>
          <w:sz w:val="14"/>
          <w:szCs w:val="14"/>
        </w:rPr>
        <w:t>Выдача ключей от помещений СК «Юбилейный» производится</w:t>
      </w:r>
      <w:r w:rsidR="00C14EC6" w:rsidRPr="00C14EC6">
        <w:rPr>
          <w:rFonts w:ascii="Times New Roman" w:hAnsi="Times New Roman" w:cs="Times New Roman"/>
          <w:sz w:val="14"/>
          <w:szCs w:val="14"/>
        </w:rPr>
        <w:t>:</w:t>
      </w:r>
      <w:r w:rsidR="00C14EC6" w:rsidRPr="00C14EC6">
        <w:rPr>
          <w:rFonts w:ascii="Times New Roman" w:hAnsi="Times New Roman" w:cs="Times New Roman"/>
          <w:sz w:val="14"/>
          <w:szCs w:val="14"/>
        </w:rPr>
        <w:br/>
        <w:t xml:space="preserve">- </w:t>
      </w:r>
      <w:r w:rsidRPr="00C14EC6">
        <w:rPr>
          <w:rFonts w:ascii="Times New Roman" w:hAnsi="Times New Roman" w:cs="Times New Roman"/>
          <w:sz w:val="14"/>
          <w:szCs w:val="14"/>
        </w:rPr>
        <w:t>Работникам спортивных школ, указанным в списках лиц, имеющих право на получение ключей - на основании графиков загрузки, утверждённых руководством  СК «Юбилейный», за 1 час до начала занятий по графику;</w:t>
      </w:r>
      <w:r w:rsidR="00C14EC6" w:rsidRPr="00C14EC6">
        <w:rPr>
          <w:rFonts w:ascii="Times New Roman" w:hAnsi="Times New Roman" w:cs="Times New Roman"/>
          <w:sz w:val="14"/>
          <w:szCs w:val="14"/>
        </w:rPr>
        <w:br/>
        <w:t xml:space="preserve">- </w:t>
      </w:r>
      <w:r w:rsidRPr="00C14EC6">
        <w:rPr>
          <w:rFonts w:ascii="Times New Roman" w:hAnsi="Times New Roman" w:cs="Times New Roman"/>
          <w:sz w:val="14"/>
          <w:szCs w:val="14"/>
        </w:rPr>
        <w:t>Тренерам и администраторам команд из других городов - на основании графиков загрузки или распоряжений, утверждённых руководством  СК «Юбилейный», за 1 час до начала занятий по графику после представления этих лиц администрацией спортивной школы и разъяснения им правил выдачи ключей и возлагаемой на них ответственности</w:t>
      </w:r>
      <w:r w:rsidR="00C14EC6" w:rsidRPr="00C14EC6">
        <w:rPr>
          <w:rFonts w:ascii="Times New Roman" w:hAnsi="Times New Roman" w:cs="Times New Roman"/>
          <w:sz w:val="14"/>
          <w:szCs w:val="14"/>
        </w:rPr>
        <w:t>;</w:t>
      </w:r>
      <w:r w:rsidR="00C14EC6" w:rsidRPr="00C14EC6">
        <w:rPr>
          <w:rFonts w:ascii="Times New Roman" w:hAnsi="Times New Roman" w:cs="Times New Roman"/>
          <w:sz w:val="14"/>
          <w:szCs w:val="14"/>
        </w:rPr>
        <w:br/>
      </w:r>
      <w:bookmarkStart w:id="0" w:name="_GoBack"/>
      <w:bookmarkEnd w:id="0"/>
      <w:r w:rsidR="00C14EC6" w:rsidRPr="00C14EC6">
        <w:rPr>
          <w:rFonts w:ascii="Times New Roman" w:hAnsi="Times New Roman" w:cs="Times New Roman"/>
          <w:sz w:val="14"/>
          <w:szCs w:val="14"/>
        </w:rPr>
        <w:t xml:space="preserve">- </w:t>
      </w:r>
      <w:proofErr w:type="gramStart"/>
      <w:r w:rsidRPr="00C14EC6">
        <w:rPr>
          <w:rFonts w:ascii="Times New Roman" w:hAnsi="Times New Roman" w:cs="Times New Roman"/>
          <w:sz w:val="14"/>
          <w:szCs w:val="14"/>
        </w:rPr>
        <w:t>Арендаторам и организаторам мероприятий - на основании графиков загрузки или распоряжений, утверждённых руководством  СК «Юбилейный», за 1 час до начала мероприятий по графику, после представления этих лиц администрацией СК «Юбилейный» и разъяснения им правил выдачи ключей и возлагаемой на них ответственности;</w:t>
      </w:r>
      <w:r w:rsidR="00C14EC6" w:rsidRPr="00C14EC6">
        <w:rPr>
          <w:rFonts w:ascii="Times New Roman" w:hAnsi="Times New Roman" w:cs="Times New Roman"/>
          <w:sz w:val="14"/>
          <w:szCs w:val="14"/>
        </w:rPr>
        <w:br/>
        <w:t xml:space="preserve">- </w:t>
      </w:r>
      <w:r w:rsidRPr="00C14EC6">
        <w:rPr>
          <w:rFonts w:ascii="Times New Roman" w:hAnsi="Times New Roman" w:cs="Times New Roman"/>
          <w:sz w:val="14"/>
          <w:szCs w:val="14"/>
        </w:rPr>
        <w:t>Категорически запрещается выдавать ключи каким-либо лицам не указанным в данной инструкции (родителям, детям и т.д.).</w:t>
      </w:r>
      <w:proofErr w:type="gramEnd"/>
    </w:p>
    <w:p w:rsidR="006043F2" w:rsidRPr="00C14EC6" w:rsidRDefault="006043F2" w:rsidP="00DC13EC">
      <w:pPr>
        <w:pStyle w:val="a4"/>
        <w:numPr>
          <w:ilvl w:val="0"/>
          <w:numId w:val="10"/>
        </w:numPr>
        <w:ind w:left="426" w:hanging="142"/>
        <w:rPr>
          <w:rFonts w:ascii="Times New Roman" w:hAnsi="Times New Roman" w:cs="Times New Roman"/>
          <w:sz w:val="14"/>
          <w:szCs w:val="14"/>
        </w:rPr>
      </w:pPr>
      <w:r w:rsidRPr="00C14EC6">
        <w:rPr>
          <w:rFonts w:ascii="Times New Roman" w:hAnsi="Times New Roman" w:cs="Times New Roman"/>
          <w:sz w:val="14"/>
          <w:szCs w:val="14"/>
        </w:rPr>
        <w:t>При получении ключей лицо, имеющее на это право, обязано сделать запись в журнале приема и выдачи ключей, где указать номер помещения, время, Ф.И.О. и свою подпись. Затем, совместно с дежурным диспетчером пропускного режима, лицо, зарегистрированное в журнале, открыв помещение, осматривает его и, если есть замечания, сообщает об этом дежурному диспетчеру. В течение всего времени нахождения ключей у лица, зарегистрированного в журнале, на него возлагается  ответственность за соблюдение общественного порядка, санитарных норм и правил, противопожарную безопасность, сохранность имеющегося имущества и инвентаря, а так же личных вещей, находящихся в данном помещении.</w:t>
      </w:r>
    </w:p>
    <w:p w:rsidR="00833CE7" w:rsidRPr="00C14EC6" w:rsidRDefault="006043F2" w:rsidP="00833CE7">
      <w:pPr>
        <w:pStyle w:val="a4"/>
        <w:numPr>
          <w:ilvl w:val="0"/>
          <w:numId w:val="10"/>
        </w:numPr>
        <w:ind w:left="426" w:hanging="142"/>
        <w:rPr>
          <w:rFonts w:ascii="Times New Roman" w:hAnsi="Times New Roman" w:cs="Times New Roman"/>
          <w:sz w:val="14"/>
          <w:szCs w:val="14"/>
        </w:rPr>
      </w:pPr>
      <w:r w:rsidRPr="00C14EC6">
        <w:rPr>
          <w:rFonts w:ascii="Times New Roman" w:hAnsi="Times New Roman" w:cs="Times New Roman"/>
          <w:sz w:val="14"/>
          <w:szCs w:val="14"/>
        </w:rPr>
        <w:t>После освобождения занимаемого помещения лицо, зарегистрированное в журнале,  сдаёт помещение дежурному диспетчеру пропускного режима, который проверяет наличие и целостность имущества СК «Юбилейный» (сантехники, электрооборудования, мебели, стен, полов, потолков и т.д.), закрытие кранов, отключения освещения, после чего делает запись в журнале, что ключи от помещения сданы.</w:t>
      </w:r>
    </w:p>
    <w:p w:rsidR="00833CE7" w:rsidRPr="00C14EC6" w:rsidRDefault="006043F2" w:rsidP="00833CE7">
      <w:pPr>
        <w:pStyle w:val="a4"/>
        <w:numPr>
          <w:ilvl w:val="0"/>
          <w:numId w:val="10"/>
        </w:numPr>
        <w:ind w:left="426" w:hanging="142"/>
        <w:rPr>
          <w:rFonts w:ascii="Times New Roman" w:hAnsi="Times New Roman" w:cs="Times New Roman"/>
          <w:sz w:val="14"/>
          <w:szCs w:val="14"/>
        </w:rPr>
      </w:pPr>
      <w:r w:rsidRPr="00C14EC6">
        <w:rPr>
          <w:rFonts w:ascii="Times New Roman" w:hAnsi="Times New Roman" w:cs="Times New Roman"/>
          <w:sz w:val="14"/>
          <w:szCs w:val="14"/>
        </w:rPr>
        <w:t xml:space="preserve">На территории Объекта и в помещениях спорткомплекса </w:t>
      </w:r>
      <w:r w:rsidR="00DC13EC" w:rsidRPr="00C14EC6">
        <w:rPr>
          <w:rFonts w:ascii="Times New Roman" w:hAnsi="Times New Roman" w:cs="Times New Roman"/>
          <w:sz w:val="14"/>
          <w:szCs w:val="14"/>
        </w:rPr>
        <w:t>запрещается:</w:t>
      </w:r>
    </w:p>
    <w:p w:rsidR="00833CE7" w:rsidRPr="00C14EC6" w:rsidRDefault="006043F2" w:rsidP="00833CE7">
      <w:pPr>
        <w:pStyle w:val="a4"/>
        <w:numPr>
          <w:ilvl w:val="0"/>
          <w:numId w:val="12"/>
        </w:numPr>
        <w:ind w:left="709" w:hanging="142"/>
        <w:rPr>
          <w:rFonts w:ascii="Times New Roman" w:hAnsi="Times New Roman" w:cs="Times New Roman"/>
          <w:sz w:val="14"/>
          <w:szCs w:val="14"/>
        </w:rPr>
      </w:pPr>
      <w:r w:rsidRPr="00C14EC6">
        <w:rPr>
          <w:rFonts w:ascii="Times New Roman" w:hAnsi="Times New Roman" w:cs="Times New Roman"/>
          <w:sz w:val="14"/>
          <w:szCs w:val="14"/>
        </w:rPr>
        <w:t>разводить костры</w:t>
      </w:r>
      <w:r w:rsidR="00DC13EC" w:rsidRPr="00C14EC6">
        <w:rPr>
          <w:rFonts w:ascii="Times New Roman" w:hAnsi="Times New Roman" w:cs="Times New Roman"/>
          <w:sz w:val="14"/>
          <w:szCs w:val="14"/>
        </w:rPr>
        <w:t>, мангалы</w:t>
      </w:r>
      <w:r w:rsidRPr="00C14EC6">
        <w:rPr>
          <w:rFonts w:ascii="Times New Roman" w:hAnsi="Times New Roman" w:cs="Times New Roman"/>
          <w:sz w:val="14"/>
          <w:szCs w:val="14"/>
        </w:rPr>
        <w:t xml:space="preserve"> и курить;</w:t>
      </w:r>
    </w:p>
    <w:p w:rsidR="00833CE7" w:rsidRPr="00C14EC6" w:rsidRDefault="006043F2" w:rsidP="00833CE7">
      <w:pPr>
        <w:pStyle w:val="a4"/>
        <w:numPr>
          <w:ilvl w:val="0"/>
          <w:numId w:val="12"/>
        </w:numPr>
        <w:ind w:left="709" w:hanging="142"/>
        <w:rPr>
          <w:rFonts w:ascii="Times New Roman" w:hAnsi="Times New Roman" w:cs="Times New Roman"/>
          <w:sz w:val="14"/>
          <w:szCs w:val="14"/>
        </w:rPr>
      </w:pPr>
      <w:r w:rsidRPr="00C14EC6">
        <w:rPr>
          <w:rFonts w:ascii="Times New Roman" w:hAnsi="Times New Roman" w:cs="Times New Roman"/>
          <w:sz w:val="14"/>
          <w:szCs w:val="14"/>
        </w:rPr>
        <w:t>находиться в состоянии алкогольного или наркотического опьянения;</w:t>
      </w:r>
    </w:p>
    <w:p w:rsidR="00833CE7" w:rsidRPr="00C14EC6" w:rsidRDefault="006043F2" w:rsidP="00833CE7">
      <w:pPr>
        <w:pStyle w:val="a4"/>
        <w:numPr>
          <w:ilvl w:val="0"/>
          <w:numId w:val="12"/>
        </w:numPr>
        <w:ind w:left="709" w:hanging="142"/>
        <w:rPr>
          <w:rFonts w:ascii="Times New Roman" w:hAnsi="Times New Roman" w:cs="Times New Roman"/>
          <w:sz w:val="14"/>
          <w:szCs w:val="14"/>
        </w:rPr>
      </w:pPr>
      <w:r w:rsidRPr="00C14EC6">
        <w:rPr>
          <w:rFonts w:ascii="Times New Roman" w:hAnsi="Times New Roman" w:cs="Times New Roman"/>
          <w:sz w:val="14"/>
          <w:szCs w:val="14"/>
        </w:rPr>
        <w:t>выгуливать домашних животных;</w:t>
      </w:r>
    </w:p>
    <w:p w:rsidR="00833CE7" w:rsidRPr="00C14EC6" w:rsidRDefault="006043F2" w:rsidP="00833CE7">
      <w:pPr>
        <w:pStyle w:val="a4"/>
        <w:numPr>
          <w:ilvl w:val="0"/>
          <w:numId w:val="12"/>
        </w:numPr>
        <w:ind w:left="709" w:hanging="142"/>
        <w:rPr>
          <w:rFonts w:ascii="Times New Roman" w:hAnsi="Times New Roman" w:cs="Times New Roman"/>
          <w:sz w:val="14"/>
          <w:szCs w:val="14"/>
        </w:rPr>
      </w:pPr>
      <w:r w:rsidRPr="00C14EC6">
        <w:rPr>
          <w:rFonts w:ascii="Times New Roman" w:hAnsi="Times New Roman" w:cs="Times New Roman"/>
          <w:sz w:val="14"/>
          <w:szCs w:val="14"/>
        </w:rPr>
        <w:t>распивать спиртные напитки;</w:t>
      </w:r>
    </w:p>
    <w:p w:rsidR="00833CE7" w:rsidRPr="00C14EC6" w:rsidRDefault="006043F2" w:rsidP="00833CE7">
      <w:pPr>
        <w:pStyle w:val="a4"/>
        <w:numPr>
          <w:ilvl w:val="0"/>
          <w:numId w:val="12"/>
        </w:numPr>
        <w:ind w:left="709" w:hanging="142"/>
        <w:rPr>
          <w:rFonts w:ascii="Times New Roman" w:hAnsi="Times New Roman" w:cs="Times New Roman"/>
          <w:sz w:val="14"/>
          <w:szCs w:val="14"/>
        </w:rPr>
      </w:pPr>
      <w:r w:rsidRPr="00C14EC6">
        <w:rPr>
          <w:rFonts w:ascii="Times New Roman" w:hAnsi="Times New Roman" w:cs="Times New Roman"/>
          <w:sz w:val="14"/>
          <w:szCs w:val="14"/>
        </w:rPr>
        <w:t>нарушать общественный порядок;</w:t>
      </w:r>
    </w:p>
    <w:p w:rsidR="00833CE7" w:rsidRPr="00C14EC6" w:rsidRDefault="006043F2" w:rsidP="00833CE7">
      <w:pPr>
        <w:pStyle w:val="a4"/>
        <w:numPr>
          <w:ilvl w:val="0"/>
          <w:numId w:val="12"/>
        </w:numPr>
        <w:ind w:left="709" w:hanging="142"/>
        <w:rPr>
          <w:rFonts w:ascii="Times New Roman" w:hAnsi="Times New Roman" w:cs="Times New Roman"/>
          <w:sz w:val="14"/>
          <w:szCs w:val="14"/>
        </w:rPr>
      </w:pPr>
      <w:r w:rsidRPr="00C14EC6">
        <w:rPr>
          <w:rFonts w:ascii="Times New Roman" w:hAnsi="Times New Roman" w:cs="Times New Roman"/>
          <w:sz w:val="14"/>
          <w:szCs w:val="14"/>
        </w:rPr>
        <w:t>нарушать требования пожарной безопасности;</w:t>
      </w:r>
    </w:p>
    <w:p w:rsidR="00833CE7" w:rsidRPr="00C14EC6" w:rsidRDefault="006043F2" w:rsidP="00833CE7">
      <w:pPr>
        <w:pStyle w:val="a4"/>
        <w:numPr>
          <w:ilvl w:val="0"/>
          <w:numId w:val="12"/>
        </w:numPr>
        <w:ind w:left="709" w:hanging="142"/>
        <w:rPr>
          <w:rFonts w:ascii="Times New Roman" w:hAnsi="Times New Roman" w:cs="Times New Roman"/>
          <w:sz w:val="14"/>
          <w:szCs w:val="14"/>
        </w:rPr>
      </w:pPr>
      <w:r w:rsidRPr="00C14EC6">
        <w:rPr>
          <w:rFonts w:ascii="Times New Roman" w:hAnsi="Times New Roman" w:cs="Times New Roman"/>
          <w:sz w:val="14"/>
          <w:szCs w:val="14"/>
        </w:rPr>
        <w:t>играть мячом в коридорах, раздевалках и фойе;</w:t>
      </w:r>
    </w:p>
    <w:p w:rsidR="00833CE7" w:rsidRPr="00C14EC6" w:rsidRDefault="006043F2" w:rsidP="00833CE7">
      <w:pPr>
        <w:pStyle w:val="a4"/>
        <w:numPr>
          <w:ilvl w:val="0"/>
          <w:numId w:val="12"/>
        </w:numPr>
        <w:ind w:left="709" w:hanging="142"/>
        <w:rPr>
          <w:rFonts w:ascii="Times New Roman" w:hAnsi="Times New Roman" w:cs="Times New Roman"/>
          <w:sz w:val="14"/>
          <w:szCs w:val="14"/>
        </w:rPr>
      </w:pPr>
      <w:r w:rsidRPr="00C14EC6">
        <w:rPr>
          <w:rFonts w:ascii="Times New Roman" w:hAnsi="Times New Roman" w:cs="Times New Roman"/>
          <w:sz w:val="14"/>
          <w:szCs w:val="14"/>
        </w:rPr>
        <w:t>нарушать установленный пропускной режим;</w:t>
      </w:r>
    </w:p>
    <w:p w:rsidR="00833CE7" w:rsidRPr="00C14EC6" w:rsidRDefault="006043F2" w:rsidP="00833CE7">
      <w:pPr>
        <w:pStyle w:val="a4"/>
        <w:numPr>
          <w:ilvl w:val="0"/>
          <w:numId w:val="12"/>
        </w:numPr>
        <w:ind w:left="709" w:hanging="142"/>
        <w:rPr>
          <w:rFonts w:ascii="Times New Roman" w:hAnsi="Times New Roman" w:cs="Times New Roman"/>
          <w:sz w:val="14"/>
          <w:szCs w:val="14"/>
        </w:rPr>
      </w:pPr>
      <w:r w:rsidRPr="00C14EC6">
        <w:rPr>
          <w:rFonts w:ascii="Times New Roman" w:hAnsi="Times New Roman" w:cs="Times New Roman"/>
          <w:sz w:val="14"/>
          <w:szCs w:val="14"/>
        </w:rPr>
        <w:t>оставлять ценные вещи без присмотра;</w:t>
      </w:r>
    </w:p>
    <w:p w:rsidR="00833CE7" w:rsidRPr="00C14EC6" w:rsidRDefault="006043F2" w:rsidP="00833CE7">
      <w:pPr>
        <w:pStyle w:val="a4"/>
        <w:numPr>
          <w:ilvl w:val="0"/>
          <w:numId w:val="12"/>
        </w:numPr>
        <w:ind w:left="709" w:hanging="142"/>
        <w:rPr>
          <w:rFonts w:ascii="Times New Roman" w:hAnsi="Times New Roman" w:cs="Times New Roman"/>
          <w:sz w:val="14"/>
          <w:szCs w:val="14"/>
        </w:rPr>
      </w:pPr>
      <w:proofErr w:type="gramStart"/>
      <w:r w:rsidRPr="00C14EC6">
        <w:rPr>
          <w:rFonts w:ascii="Times New Roman" w:hAnsi="Times New Roman" w:cs="Times New Roman"/>
          <w:sz w:val="14"/>
          <w:szCs w:val="14"/>
        </w:rPr>
        <w:t>посетителям</w:t>
      </w:r>
      <w:proofErr w:type="gramEnd"/>
      <w:r w:rsidRPr="00C14EC6">
        <w:rPr>
          <w:rFonts w:ascii="Times New Roman" w:hAnsi="Times New Roman" w:cs="Times New Roman"/>
          <w:sz w:val="14"/>
          <w:szCs w:val="14"/>
        </w:rPr>
        <w:t xml:space="preserve"> не задействованным в организации тренировочного процесса и соревнований запрещается  находиться в технических зонах вокруг спортивных арен;</w:t>
      </w:r>
    </w:p>
    <w:p w:rsidR="00833CE7" w:rsidRPr="00C14EC6" w:rsidRDefault="006043F2" w:rsidP="00833CE7">
      <w:pPr>
        <w:pStyle w:val="a4"/>
        <w:numPr>
          <w:ilvl w:val="0"/>
          <w:numId w:val="12"/>
        </w:numPr>
        <w:ind w:left="709" w:hanging="142"/>
        <w:rPr>
          <w:rFonts w:ascii="Times New Roman" w:hAnsi="Times New Roman" w:cs="Times New Roman"/>
          <w:sz w:val="14"/>
          <w:szCs w:val="14"/>
        </w:rPr>
      </w:pPr>
      <w:r w:rsidRPr="00C14EC6">
        <w:rPr>
          <w:rFonts w:ascii="Times New Roman" w:hAnsi="Times New Roman" w:cs="Times New Roman"/>
          <w:sz w:val="14"/>
          <w:szCs w:val="14"/>
        </w:rPr>
        <w:t>оставлять автомашины без присмотра, с включенными двигателями, с ключами в замках зажигания, с ценными вещами и документами в кабине;</w:t>
      </w:r>
    </w:p>
    <w:p w:rsidR="00833CE7" w:rsidRPr="00C14EC6" w:rsidRDefault="006043F2" w:rsidP="00833CE7">
      <w:pPr>
        <w:pStyle w:val="a4"/>
        <w:numPr>
          <w:ilvl w:val="0"/>
          <w:numId w:val="12"/>
        </w:numPr>
        <w:ind w:left="709" w:hanging="142"/>
        <w:rPr>
          <w:rFonts w:ascii="Times New Roman" w:hAnsi="Times New Roman" w:cs="Times New Roman"/>
          <w:sz w:val="14"/>
          <w:szCs w:val="14"/>
        </w:rPr>
      </w:pPr>
      <w:r w:rsidRPr="00C14EC6">
        <w:rPr>
          <w:rFonts w:ascii="Times New Roman" w:hAnsi="Times New Roman" w:cs="Times New Roman"/>
          <w:sz w:val="14"/>
          <w:szCs w:val="14"/>
        </w:rPr>
        <w:t xml:space="preserve">вскрывать объекты и помещения, находящиеся под охраной (стоящие на сигнализации), без уведомления сотрудника отдела </w:t>
      </w:r>
      <w:proofErr w:type="gramStart"/>
      <w:r w:rsidRPr="00C14EC6">
        <w:rPr>
          <w:rFonts w:ascii="Times New Roman" w:hAnsi="Times New Roman" w:cs="Times New Roman"/>
          <w:sz w:val="14"/>
          <w:szCs w:val="14"/>
        </w:rPr>
        <w:t>ПР</w:t>
      </w:r>
      <w:proofErr w:type="gramEnd"/>
      <w:r w:rsidRPr="00C14EC6">
        <w:rPr>
          <w:rFonts w:ascii="Times New Roman" w:hAnsi="Times New Roman" w:cs="Times New Roman"/>
          <w:sz w:val="14"/>
          <w:szCs w:val="14"/>
        </w:rPr>
        <w:t xml:space="preserve"> и ПБ;</w:t>
      </w:r>
    </w:p>
    <w:p w:rsidR="00833CE7" w:rsidRPr="00C14EC6" w:rsidRDefault="006043F2" w:rsidP="00833CE7">
      <w:pPr>
        <w:pStyle w:val="a4"/>
        <w:numPr>
          <w:ilvl w:val="0"/>
          <w:numId w:val="12"/>
        </w:numPr>
        <w:ind w:left="709" w:hanging="142"/>
        <w:rPr>
          <w:rFonts w:ascii="Times New Roman" w:hAnsi="Times New Roman" w:cs="Times New Roman"/>
          <w:sz w:val="14"/>
          <w:szCs w:val="14"/>
        </w:rPr>
      </w:pPr>
      <w:r w:rsidRPr="00C14EC6">
        <w:rPr>
          <w:rFonts w:ascii="Times New Roman" w:hAnsi="Times New Roman" w:cs="Times New Roman"/>
          <w:sz w:val="14"/>
          <w:szCs w:val="14"/>
        </w:rPr>
        <w:t>оставлять автомобили на ночь, допускать стоянку автомобилей;</w:t>
      </w:r>
    </w:p>
    <w:p w:rsidR="00833CE7" w:rsidRPr="00C14EC6" w:rsidRDefault="006043F2" w:rsidP="00833CE7">
      <w:pPr>
        <w:pStyle w:val="a4"/>
        <w:numPr>
          <w:ilvl w:val="0"/>
          <w:numId w:val="12"/>
        </w:numPr>
        <w:ind w:left="709" w:hanging="142"/>
        <w:rPr>
          <w:rFonts w:ascii="Times New Roman" w:hAnsi="Times New Roman" w:cs="Times New Roman"/>
          <w:sz w:val="14"/>
          <w:szCs w:val="14"/>
        </w:rPr>
      </w:pPr>
      <w:r w:rsidRPr="00C14EC6">
        <w:rPr>
          <w:rFonts w:ascii="Times New Roman" w:hAnsi="Times New Roman" w:cs="Times New Roman"/>
          <w:sz w:val="14"/>
          <w:szCs w:val="14"/>
        </w:rPr>
        <w:t xml:space="preserve">принимать посторонних, без уведомления сотрудника отдела </w:t>
      </w:r>
      <w:proofErr w:type="gramStart"/>
      <w:r w:rsidRPr="00C14EC6">
        <w:rPr>
          <w:rFonts w:ascii="Times New Roman" w:hAnsi="Times New Roman" w:cs="Times New Roman"/>
          <w:sz w:val="14"/>
          <w:szCs w:val="14"/>
        </w:rPr>
        <w:t>ПР</w:t>
      </w:r>
      <w:proofErr w:type="gramEnd"/>
      <w:r w:rsidRPr="00C14EC6">
        <w:rPr>
          <w:rFonts w:ascii="Times New Roman" w:hAnsi="Times New Roman" w:cs="Times New Roman"/>
          <w:sz w:val="14"/>
          <w:szCs w:val="14"/>
        </w:rPr>
        <w:t xml:space="preserve"> и ПБ;</w:t>
      </w:r>
    </w:p>
    <w:p w:rsidR="00833CE7" w:rsidRPr="00C14EC6" w:rsidRDefault="006043F2" w:rsidP="00833CE7">
      <w:pPr>
        <w:pStyle w:val="a4"/>
        <w:numPr>
          <w:ilvl w:val="0"/>
          <w:numId w:val="12"/>
        </w:numPr>
        <w:ind w:left="709" w:hanging="142"/>
        <w:rPr>
          <w:rFonts w:ascii="Times New Roman" w:hAnsi="Times New Roman" w:cs="Times New Roman"/>
          <w:sz w:val="14"/>
          <w:szCs w:val="14"/>
        </w:rPr>
      </w:pPr>
      <w:r w:rsidRPr="00C14EC6">
        <w:rPr>
          <w:rFonts w:ascii="Times New Roman" w:hAnsi="Times New Roman" w:cs="Times New Roman"/>
          <w:sz w:val="14"/>
          <w:szCs w:val="14"/>
        </w:rPr>
        <w:t>оставлять посетителей одних в кабинете;</w:t>
      </w:r>
    </w:p>
    <w:p w:rsidR="00833CE7" w:rsidRPr="00C14EC6" w:rsidRDefault="006043F2" w:rsidP="00833CE7">
      <w:pPr>
        <w:pStyle w:val="a4"/>
        <w:numPr>
          <w:ilvl w:val="0"/>
          <w:numId w:val="12"/>
        </w:numPr>
        <w:ind w:left="709" w:hanging="142"/>
        <w:rPr>
          <w:rFonts w:ascii="Times New Roman" w:hAnsi="Times New Roman" w:cs="Times New Roman"/>
          <w:sz w:val="14"/>
          <w:szCs w:val="14"/>
        </w:rPr>
      </w:pPr>
      <w:r w:rsidRPr="00C14EC6">
        <w:rPr>
          <w:rFonts w:ascii="Times New Roman" w:hAnsi="Times New Roman" w:cs="Times New Roman"/>
          <w:sz w:val="14"/>
          <w:szCs w:val="14"/>
        </w:rPr>
        <w:t>проносить на территорию Объекта и в здание спорткомплекса:</w:t>
      </w:r>
    </w:p>
    <w:p w:rsidR="00833CE7" w:rsidRPr="00C14EC6" w:rsidRDefault="006043F2" w:rsidP="00833CE7">
      <w:pPr>
        <w:pStyle w:val="a4"/>
        <w:numPr>
          <w:ilvl w:val="0"/>
          <w:numId w:val="14"/>
        </w:numPr>
        <w:ind w:left="851" w:hanging="131"/>
        <w:rPr>
          <w:rFonts w:ascii="Times New Roman" w:hAnsi="Times New Roman" w:cs="Times New Roman"/>
          <w:sz w:val="14"/>
          <w:szCs w:val="14"/>
        </w:rPr>
      </w:pPr>
      <w:r w:rsidRPr="00C14EC6">
        <w:rPr>
          <w:rFonts w:ascii="Times New Roman" w:hAnsi="Times New Roman" w:cs="Times New Roman"/>
          <w:sz w:val="14"/>
          <w:szCs w:val="14"/>
        </w:rPr>
        <w:t>оружие любого типа, в том числе самообороны, и боеприпасы;</w:t>
      </w:r>
    </w:p>
    <w:p w:rsidR="00833CE7" w:rsidRPr="00C14EC6" w:rsidRDefault="006043F2" w:rsidP="00833CE7">
      <w:pPr>
        <w:pStyle w:val="a4"/>
        <w:numPr>
          <w:ilvl w:val="0"/>
          <w:numId w:val="14"/>
        </w:numPr>
        <w:ind w:left="851" w:hanging="131"/>
        <w:rPr>
          <w:rFonts w:ascii="Times New Roman" w:hAnsi="Times New Roman" w:cs="Times New Roman"/>
          <w:sz w:val="14"/>
          <w:szCs w:val="14"/>
        </w:rPr>
      </w:pPr>
      <w:r w:rsidRPr="00C14EC6">
        <w:rPr>
          <w:rFonts w:ascii="Times New Roman" w:hAnsi="Times New Roman" w:cs="Times New Roman"/>
          <w:sz w:val="14"/>
          <w:szCs w:val="14"/>
        </w:rPr>
        <w:t>колющие или режущие предметы, другие предметы, которые  могут  быть использованы в качестве оружия</w:t>
      </w:r>
      <w:r w:rsidR="00BC6850" w:rsidRPr="00C14EC6">
        <w:rPr>
          <w:rFonts w:ascii="Times New Roman" w:hAnsi="Times New Roman" w:cs="Times New Roman"/>
          <w:sz w:val="14"/>
          <w:szCs w:val="14"/>
        </w:rPr>
        <w:t>;</w:t>
      </w:r>
    </w:p>
    <w:p w:rsidR="00833CE7" w:rsidRPr="00C14EC6" w:rsidRDefault="006043F2" w:rsidP="00833CE7">
      <w:pPr>
        <w:pStyle w:val="a4"/>
        <w:numPr>
          <w:ilvl w:val="0"/>
          <w:numId w:val="14"/>
        </w:numPr>
        <w:ind w:left="851" w:hanging="131"/>
        <w:rPr>
          <w:rFonts w:ascii="Times New Roman" w:hAnsi="Times New Roman" w:cs="Times New Roman"/>
          <w:sz w:val="14"/>
          <w:szCs w:val="14"/>
        </w:rPr>
      </w:pPr>
      <w:r w:rsidRPr="00C14EC6">
        <w:rPr>
          <w:rFonts w:ascii="Times New Roman" w:hAnsi="Times New Roman" w:cs="Times New Roman"/>
          <w:sz w:val="14"/>
          <w:szCs w:val="14"/>
        </w:rPr>
        <w:t>взрывчатые, ядовитые, отравляющие и едко пахнущие вещества;</w:t>
      </w:r>
    </w:p>
    <w:p w:rsidR="00833CE7" w:rsidRPr="00C14EC6" w:rsidRDefault="006043F2" w:rsidP="00833CE7">
      <w:pPr>
        <w:pStyle w:val="a4"/>
        <w:numPr>
          <w:ilvl w:val="0"/>
          <w:numId w:val="14"/>
        </w:numPr>
        <w:ind w:left="851" w:hanging="131"/>
        <w:rPr>
          <w:rFonts w:ascii="Times New Roman" w:hAnsi="Times New Roman" w:cs="Times New Roman"/>
          <w:sz w:val="14"/>
          <w:szCs w:val="14"/>
        </w:rPr>
      </w:pPr>
      <w:r w:rsidRPr="00C14EC6">
        <w:rPr>
          <w:rFonts w:ascii="Times New Roman" w:hAnsi="Times New Roman" w:cs="Times New Roman"/>
          <w:sz w:val="14"/>
          <w:szCs w:val="14"/>
        </w:rPr>
        <w:t>радиоактивные материалы;</w:t>
      </w:r>
    </w:p>
    <w:p w:rsidR="00833CE7" w:rsidRPr="00C14EC6" w:rsidRDefault="006043F2" w:rsidP="00833CE7">
      <w:pPr>
        <w:pStyle w:val="a4"/>
        <w:numPr>
          <w:ilvl w:val="0"/>
          <w:numId w:val="14"/>
        </w:numPr>
        <w:ind w:left="851" w:hanging="131"/>
        <w:rPr>
          <w:rFonts w:ascii="Times New Roman" w:hAnsi="Times New Roman" w:cs="Times New Roman"/>
          <w:sz w:val="14"/>
          <w:szCs w:val="14"/>
        </w:rPr>
      </w:pPr>
      <w:r w:rsidRPr="00C14EC6">
        <w:rPr>
          <w:rFonts w:ascii="Times New Roman" w:hAnsi="Times New Roman" w:cs="Times New Roman"/>
          <w:sz w:val="14"/>
          <w:szCs w:val="14"/>
        </w:rPr>
        <w:t xml:space="preserve">огнеопасные и пиротехнические вещества или изделия (за исключением спичек, карманных зажигалок), включая сигнальные ракеты, </w:t>
      </w:r>
      <w:proofErr w:type="spellStart"/>
      <w:r w:rsidRPr="00C14EC6">
        <w:rPr>
          <w:rFonts w:ascii="Times New Roman" w:hAnsi="Times New Roman" w:cs="Times New Roman"/>
          <w:sz w:val="14"/>
          <w:szCs w:val="14"/>
        </w:rPr>
        <w:t>файеры</w:t>
      </w:r>
      <w:proofErr w:type="spellEnd"/>
      <w:r w:rsidRPr="00C14EC6">
        <w:rPr>
          <w:rFonts w:ascii="Times New Roman" w:hAnsi="Times New Roman" w:cs="Times New Roman"/>
          <w:sz w:val="14"/>
          <w:szCs w:val="14"/>
        </w:rPr>
        <w:t>, петарды, газовые баллоны и предметы (химические материалы), которые могут быть использованы для  изготовления пиротехнических изделий или дымов;</w:t>
      </w:r>
    </w:p>
    <w:p w:rsidR="00833CE7" w:rsidRPr="00C14EC6" w:rsidRDefault="006043F2" w:rsidP="00833CE7">
      <w:pPr>
        <w:pStyle w:val="a4"/>
        <w:numPr>
          <w:ilvl w:val="0"/>
          <w:numId w:val="14"/>
        </w:numPr>
        <w:ind w:left="851" w:hanging="131"/>
        <w:rPr>
          <w:rFonts w:ascii="Times New Roman" w:hAnsi="Times New Roman" w:cs="Times New Roman"/>
          <w:sz w:val="14"/>
          <w:szCs w:val="14"/>
        </w:rPr>
      </w:pPr>
      <w:r w:rsidRPr="00C14EC6">
        <w:rPr>
          <w:rFonts w:ascii="Times New Roman" w:hAnsi="Times New Roman" w:cs="Times New Roman"/>
          <w:sz w:val="14"/>
          <w:szCs w:val="14"/>
        </w:rPr>
        <w:t>иные вещества, предметы, изделия, в том числе самодельного изготовления, использование которых может привести к задымлению, воспламенению;</w:t>
      </w:r>
    </w:p>
    <w:p w:rsidR="00833CE7" w:rsidRPr="00C14EC6" w:rsidRDefault="006043F2" w:rsidP="00833CE7">
      <w:pPr>
        <w:pStyle w:val="a4"/>
        <w:numPr>
          <w:ilvl w:val="0"/>
          <w:numId w:val="14"/>
        </w:numPr>
        <w:ind w:left="851" w:hanging="131"/>
        <w:rPr>
          <w:rFonts w:ascii="Times New Roman" w:hAnsi="Times New Roman" w:cs="Times New Roman"/>
          <w:sz w:val="14"/>
          <w:szCs w:val="14"/>
        </w:rPr>
      </w:pPr>
      <w:r w:rsidRPr="00C14EC6">
        <w:rPr>
          <w:rFonts w:ascii="Times New Roman" w:hAnsi="Times New Roman" w:cs="Times New Roman"/>
          <w:sz w:val="14"/>
          <w:szCs w:val="14"/>
        </w:rPr>
        <w:t>устройства и изделия, в том числе самодельного изготовления, не являющиеся пиротехникой, применяющиеся для разбрасывания, распыления различных материалов и веществ (</w:t>
      </w:r>
      <w:proofErr w:type="spellStart"/>
      <w:r w:rsidRPr="00C14EC6">
        <w:rPr>
          <w:rFonts w:ascii="Times New Roman" w:hAnsi="Times New Roman" w:cs="Times New Roman"/>
          <w:sz w:val="14"/>
          <w:szCs w:val="14"/>
        </w:rPr>
        <w:t>пневмохлопушки</w:t>
      </w:r>
      <w:proofErr w:type="spellEnd"/>
      <w:r w:rsidRPr="00C14EC6">
        <w:rPr>
          <w:rFonts w:ascii="Times New Roman" w:hAnsi="Times New Roman" w:cs="Times New Roman"/>
          <w:sz w:val="14"/>
          <w:szCs w:val="14"/>
        </w:rPr>
        <w:t>);</w:t>
      </w:r>
    </w:p>
    <w:p w:rsidR="00833CE7" w:rsidRPr="00C14EC6" w:rsidRDefault="006043F2" w:rsidP="00833CE7">
      <w:pPr>
        <w:pStyle w:val="a4"/>
        <w:numPr>
          <w:ilvl w:val="0"/>
          <w:numId w:val="14"/>
        </w:numPr>
        <w:ind w:left="851" w:hanging="131"/>
        <w:rPr>
          <w:rFonts w:ascii="Times New Roman" w:hAnsi="Times New Roman" w:cs="Times New Roman"/>
          <w:sz w:val="14"/>
          <w:szCs w:val="14"/>
        </w:rPr>
      </w:pPr>
      <w:r w:rsidRPr="00C14EC6">
        <w:rPr>
          <w:rFonts w:ascii="Times New Roman" w:hAnsi="Times New Roman" w:cs="Times New Roman"/>
          <w:sz w:val="14"/>
          <w:szCs w:val="14"/>
        </w:rPr>
        <w:t>красящие вещества;</w:t>
      </w:r>
    </w:p>
    <w:p w:rsidR="00833CE7" w:rsidRPr="00C14EC6" w:rsidRDefault="006043F2" w:rsidP="00833CE7">
      <w:pPr>
        <w:pStyle w:val="a4"/>
        <w:numPr>
          <w:ilvl w:val="0"/>
          <w:numId w:val="14"/>
        </w:numPr>
        <w:ind w:left="851" w:hanging="131"/>
        <w:rPr>
          <w:rFonts w:ascii="Times New Roman" w:hAnsi="Times New Roman" w:cs="Times New Roman"/>
          <w:sz w:val="14"/>
          <w:szCs w:val="14"/>
        </w:rPr>
      </w:pPr>
      <w:r w:rsidRPr="00C14EC6">
        <w:rPr>
          <w:rFonts w:ascii="Times New Roman" w:hAnsi="Times New Roman" w:cs="Times New Roman"/>
          <w:sz w:val="14"/>
          <w:szCs w:val="14"/>
        </w:rPr>
        <w:t xml:space="preserve">духовые приспособления для извлечения звуков (в том числе </w:t>
      </w:r>
      <w:proofErr w:type="spellStart"/>
      <w:r w:rsidRPr="00C14EC6">
        <w:rPr>
          <w:rFonts w:ascii="Times New Roman" w:hAnsi="Times New Roman" w:cs="Times New Roman"/>
          <w:sz w:val="14"/>
          <w:szCs w:val="14"/>
        </w:rPr>
        <w:t>вувузелы</w:t>
      </w:r>
      <w:proofErr w:type="spellEnd"/>
      <w:r w:rsidRPr="00C14EC6">
        <w:rPr>
          <w:rFonts w:ascii="Times New Roman" w:hAnsi="Times New Roman" w:cs="Times New Roman"/>
          <w:sz w:val="14"/>
          <w:szCs w:val="14"/>
        </w:rPr>
        <w:t>), за исключением горнов и дудок;</w:t>
      </w:r>
    </w:p>
    <w:p w:rsidR="00833CE7" w:rsidRPr="00C14EC6" w:rsidRDefault="006043F2" w:rsidP="00833CE7">
      <w:pPr>
        <w:pStyle w:val="a4"/>
        <w:numPr>
          <w:ilvl w:val="0"/>
          <w:numId w:val="14"/>
        </w:numPr>
        <w:ind w:left="851" w:hanging="131"/>
        <w:rPr>
          <w:rFonts w:ascii="Times New Roman" w:hAnsi="Times New Roman" w:cs="Times New Roman"/>
          <w:sz w:val="14"/>
          <w:szCs w:val="14"/>
        </w:rPr>
      </w:pPr>
      <w:r w:rsidRPr="00C14EC6">
        <w:rPr>
          <w:rFonts w:ascii="Times New Roman" w:hAnsi="Times New Roman" w:cs="Times New Roman"/>
          <w:sz w:val="14"/>
          <w:szCs w:val="14"/>
        </w:rPr>
        <w:t>алкогольные напитки любого рода, наркотические и токсические вещества или стимуляторы;</w:t>
      </w:r>
    </w:p>
    <w:p w:rsidR="00833CE7" w:rsidRPr="00C14EC6" w:rsidRDefault="006043F2" w:rsidP="00833CE7">
      <w:pPr>
        <w:pStyle w:val="a4"/>
        <w:numPr>
          <w:ilvl w:val="0"/>
          <w:numId w:val="14"/>
        </w:numPr>
        <w:ind w:left="851" w:hanging="131"/>
        <w:rPr>
          <w:rFonts w:ascii="Times New Roman" w:hAnsi="Times New Roman" w:cs="Times New Roman"/>
          <w:sz w:val="14"/>
          <w:szCs w:val="14"/>
        </w:rPr>
      </w:pPr>
      <w:r w:rsidRPr="00C14EC6">
        <w:rPr>
          <w:rFonts w:ascii="Times New Roman" w:hAnsi="Times New Roman" w:cs="Times New Roman"/>
          <w:sz w:val="14"/>
          <w:szCs w:val="14"/>
        </w:rPr>
        <w:t>прохладительные напитки в стеклянной или жестяной таре, а также в пластиковой таре объемом более 0,5 литра;</w:t>
      </w:r>
    </w:p>
    <w:p w:rsidR="00833CE7" w:rsidRPr="00C14EC6" w:rsidRDefault="006043F2" w:rsidP="00833CE7">
      <w:pPr>
        <w:pStyle w:val="a4"/>
        <w:numPr>
          <w:ilvl w:val="0"/>
          <w:numId w:val="14"/>
        </w:numPr>
        <w:ind w:left="851" w:hanging="131"/>
        <w:rPr>
          <w:rFonts w:ascii="Times New Roman" w:hAnsi="Times New Roman" w:cs="Times New Roman"/>
          <w:sz w:val="14"/>
          <w:szCs w:val="14"/>
        </w:rPr>
      </w:pPr>
      <w:r w:rsidRPr="00C14EC6">
        <w:rPr>
          <w:rFonts w:ascii="Times New Roman" w:hAnsi="Times New Roman" w:cs="Times New Roman"/>
          <w:sz w:val="14"/>
          <w:szCs w:val="14"/>
        </w:rPr>
        <w:t>пропагандистские материалы экстремистского характера или содержащие нацистскую атрибутику или символику либо атрибутику или символику экстремистских организаций;</w:t>
      </w:r>
    </w:p>
    <w:p w:rsidR="00833CE7" w:rsidRPr="00C14EC6" w:rsidRDefault="006043F2" w:rsidP="00833CE7">
      <w:pPr>
        <w:pStyle w:val="a4"/>
        <w:numPr>
          <w:ilvl w:val="0"/>
          <w:numId w:val="14"/>
        </w:numPr>
        <w:ind w:left="851" w:hanging="131"/>
        <w:rPr>
          <w:rFonts w:ascii="Times New Roman" w:hAnsi="Times New Roman" w:cs="Times New Roman"/>
          <w:sz w:val="14"/>
          <w:szCs w:val="14"/>
        </w:rPr>
      </w:pPr>
      <w:proofErr w:type="gramStart"/>
      <w:r w:rsidRPr="00C14EC6">
        <w:rPr>
          <w:rFonts w:ascii="Times New Roman" w:hAnsi="Times New Roman" w:cs="Times New Roman"/>
          <w:sz w:val="14"/>
          <w:szCs w:val="14"/>
        </w:rPr>
        <w:t>технические средства, способные помешать проведению официального спортивного соревнования или его участникам (лазерные устройства, фонари), радиостанции, средства звукоусиления (кроме средств поддержки, разрешенных Приложением 1 Правил поведения болельщиков при проведении официальных спортивных соревнований);</w:t>
      </w:r>
      <w:proofErr w:type="gramEnd"/>
    </w:p>
    <w:p w:rsidR="006043F2" w:rsidRPr="00C14EC6" w:rsidRDefault="006043F2" w:rsidP="00833CE7">
      <w:pPr>
        <w:pStyle w:val="a4"/>
        <w:numPr>
          <w:ilvl w:val="0"/>
          <w:numId w:val="14"/>
        </w:numPr>
        <w:ind w:left="851" w:hanging="131"/>
        <w:rPr>
          <w:rFonts w:ascii="Times New Roman" w:hAnsi="Times New Roman" w:cs="Times New Roman"/>
          <w:sz w:val="14"/>
          <w:szCs w:val="14"/>
        </w:rPr>
      </w:pPr>
      <w:r w:rsidRPr="00C14EC6">
        <w:rPr>
          <w:rFonts w:ascii="Times New Roman" w:hAnsi="Times New Roman" w:cs="Times New Roman"/>
          <w:sz w:val="14"/>
          <w:szCs w:val="14"/>
        </w:rPr>
        <w:t>громоздкие предметы, мешающие другим зрителям, кроме  случаев, когда пронос таких предметов согласован с организатором официального спортивного соревнования.</w:t>
      </w:r>
    </w:p>
    <w:p w:rsidR="006043F2" w:rsidRPr="003F3B4E" w:rsidRDefault="006043F2" w:rsidP="003F3B4E">
      <w:pPr>
        <w:spacing w:after="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sectPr w:rsidR="006043F2" w:rsidRPr="003F3B4E" w:rsidSect="00C14EC6">
      <w:pgSz w:w="16838" w:h="11906" w:orient="landscape"/>
      <w:pgMar w:top="284" w:right="536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53EF"/>
    <w:multiLevelType w:val="hybridMultilevel"/>
    <w:tmpl w:val="8CAE770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3B558E"/>
    <w:multiLevelType w:val="hybridMultilevel"/>
    <w:tmpl w:val="DF98808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7F05BD"/>
    <w:multiLevelType w:val="hybridMultilevel"/>
    <w:tmpl w:val="CCFC7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C0D83"/>
    <w:multiLevelType w:val="multilevel"/>
    <w:tmpl w:val="2050199E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5762607"/>
    <w:multiLevelType w:val="multilevel"/>
    <w:tmpl w:val="2704162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8D33705"/>
    <w:multiLevelType w:val="hybridMultilevel"/>
    <w:tmpl w:val="DD64C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14E22"/>
    <w:multiLevelType w:val="multilevel"/>
    <w:tmpl w:val="8342218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0725E7C"/>
    <w:multiLevelType w:val="hybridMultilevel"/>
    <w:tmpl w:val="25A44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12944"/>
    <w:multiLevelType w:val="multilevel"/>
    <w:tmpl w:val="5D3C21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6466670D"/>
    <w:multiLevelType w:val="hybridMultilevel"/>
    <w:tmpl w:val="55A048D4"/>
    <w:lvl w:ilvl="0" w:tplc="50AE793E">
      <w:start w:val="1"/>
      <w:numFmt w:val="bullet"/>
      <w:lvlText w:val="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677286B"/>
    <w:multiLevelType w:val="hybridMultilevel"/>
    <w:tmpl w:val="697063DE"/>
    <w:lvl w:ilvl="0" w:tplc="EB12A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D25F9E"/>
    <w:multiLevelType w:val="hybridMultilevel"/>
    <w:tmpl w:val="DDF250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9650C8"/>
    <w:multiLevelType w:val="multilevel"/>
    <w:tmpl w:val="7DF21C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C4B2CAA"/>
    <w:multiLevelType w:val="multilevel"/>
    <w:tmpl w:val="3D8A4C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6"/>
  </w:num>
  <w:num w:numId="5">
    <w:abstractNumId w:val="10"/>
  </w:num>
  <w:num w:numId="6">
    <w:abstractNumId w:val="2"/>
  </w:num>
  <w:num w:numId="7">
    <w:abstractNumId w:val="5"/>
  </w:num>
  <w:num w:numId="8">
    <w:abstractNumId w:val="11"/>
  </w:num>
  <w:num w:numId="9">
    <w:abstractNumId w:val="1"/>
  </w:num>
  <w:num w:numId="10">
    <w:abstractNumId w:val="8"/>
  </w:num>
  <w:num w:numId="11">
    <w:abstractNumId w:val="4"/>
  </w:num>
  <w:num w:numId="12">
    <w:abstractNumId w:val="3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4E"/>
    <w:rsid w:val="00005F60"/>
    <w:rsid w:val="00011AAD"/>
    <w:rsid w:val="00014B9B"/>
    <w:rsid w:val="00027C77"/>
    <w:rsid w:val="000508EB"/>
    <w:rsid w:val="000615DC"/>
    <w:rsid w:val="00076AFD"/>
    <w:rsid w:val="000A471B"/>
    <w:rsid w:val="000E6B1A"/>
    <w:rsid w:val="000E7864"/>
    <w:rsid w:val="000F49AC"/>
    <w:rsid w:val="001055B6"/>
    <w:rsid w:val="00117A8A"/>
    <w:rsid w:val="00183DB0"/>
    <w:rsid w:val="001A3BC9"/>
    <w:rsid w:val="001A4C20"/>
    <w:rsid w:val="001B3E66"/>
    <w:rsid w:val="001C2A34"/>
    <w:rsid w:val="001C5C5C"/>
    <w:rsid w:val="001F0E56"/>
    <w:rsid w:val="001F5023"/>
    <w:rsid w:val="00205371"/>
    <w:rsid w:val="0022336C"/>
    <w:rsid w:val="002312F8"/>
    <w:rsid w:val="00234C62"/>
    <w:rsid w:val="002368FC"/>
    <w:rsid w:val="00267067"/>
    <w:rsid w:val="002701AF"/>
    <w:rsid w:val="002B3B18"/>
    <w:rsid w:val="002C5D52"/>
    <w:rsid w:val="002E1166"/>
    <w:rsid w:val="002F7530"/>
    <w:rsid w:val="002F7E33"/>
    <w:rsid w:val="003069C4"/>
    <w:rsid w:val="00312409"/>
    <w:rsid w:val="00325258"/>
    <w:rsid w:val="0033641A"/>
    <w:rsid w:val="0033759A"/>
    <w:rsid w:val="00337E10"/>
    <w:rsid w:val="00360253"/>
    <w:rsid w:val="00364B4E"/>
    <w:rsid w:val="00371554"/>
    <w:rsid w:val="00372405"/>
    <w:rsid w:val="00376199"/>
    <w:rsid w:val="00387AE2"/>
    <w:rsid w:val="003A2C8C"/>
    <w:rsid w:val="003B3703"/>
    <w:rsid w:val="003E4DF4"/>
    <w:rsid w:val="003F3B4E"/>
    <w:rsid w:val="004007AC"/>
    <w:rsid w:val="004212D9"/>
    <w:rsid w:val="004219E2"/>
    <w:rsid w:val="00461728"/>
    <w:rsid w:val="004654DD"/>
    <w:rsid w:val="004B0C19"/>
    <w:rsid w:val="004C486F"/>
    <w:rsid w:val="004D12C9"/>
    <w:rsid w:val="004E5A50"/>
    <w:rsid w:val="004E6DAF"/>
    <w:rsid w:val="004F641C"/>
    <w:rsid w:val="00502B8D"/>
    <w:rsid w:val="00502E24"/>
    <w:rsid w:val="0051103E"/>
    <w:rsid w:val="00551906"/>
    <w:rsid w:val="005569AA"/>
    <w:rsid w:val="00575062"/>
    <w:rsid w:val="005A32F6"/>
    <w:rsid w:val="005A3B5C"/>
    <w:rsid w:val="005A59E7"/>
    <w:rsid w:val="005A6CB1"/>
    <w:rsid w:val="005B1888"/>
    <w:rsid w:val="005D62EF"/>
    <w:rsid w:val="005F5EC4"/>
    <w:rsid w:val="00600BB5"/>
    <w:rsid w:val="00601C21"/>
    <w:rsid w:val="006043F2"/>
    <w:rsid w:val="0060707F"/>
    <w:rsid w:val="00613F9A"/>
    <w:rsid w:val="00616B9D"/>
    <w:rsid w:val="0062244D"/>
    <w:rsid w:val="006420C8"/>
    <w:rsid w:val="00647800"/>
    <w:rsid w:val="00655319"/>
    <w:rsid w:val="006555BE"/>
    <w:rsid w:val="006556A2"/>
    <w:rsid w:val="006629C9"/>
    <w:rsid w:val="006659F5"/>
    <w:rsid w:val="006705CA"/>
    <w:rsid w:val="0067202A"/>
    <w:rsid w:val="00673AFA"/>
    <w:rsid w:val="00685438"/>
    <w:rsid w:val="006B0771"/>
    <w:rsid w:val="006B2DDC"/>
    <w:rsid w:val="006C7B55"/>
    <w:rsid w:val="006D6EC5"/>
    <w:rsid w:val="006E79F4"/>
    <w:rsid w:val="006F293A"/>
    <w:rsid w:val="00704D4C"/>
    <w:rsid w:val="00721B18"/>
    <w:rsid w:val="00737357"/>
    <w:rsid w:val="00743A4B"/>
    <w:rsid w:val="00755BCE"/>
    <w:rsid w:val="007979CD"/>
    <w:rsid w:val="007A4643"/>
    <w:rsid w:val="007B431E"/>
    <w:rsid w:val="007C0CBB"/>
    <w:rsid w:val="007D0F61"/>
    <w:rsid w:val="007D67F6"/>
    <w:rsid w:val="007E4964"/>
    <w:rsid w:val="007F445F"/>
    <w:rsid w:val="00817ABB"/>
    <w:rsid w:val="00833CE7"/>
    <w:rsid w:val="0083531A"/>
    <w:rsid w:val="00837972"/>
    <w:rsid w:val="00841AE0"/>
    <w:rsid w:val="0084300E"/>
    <w:rsid w:val="008632FA"/>
    <w:rsid w:val="008670A1"/>
    <w:rsid w:val="00876B18"/>
    <w:rsid w:val="00897AB6"/>
    <w:rsid w:val="008A485C"/>
    <w:rsid w:val="008A5E17"/>
    <w:rsid w:val="008B2DB9"/>
    <w:rsid w:val="008E1969"/>
    <w:rsid w:val="008E4F4C"/>
    <w:rsid w:val="009013A3"/>
    <w:rsid w:val="009066DD"/>
    <w:rsid w:val="00937E72"/>
    <w:rsid w:val="0094532E"/>
    <w:rsid w:val="00961D18"/>
    <w:rsid w:val="009A1E85"/>
    <w:rsid w:val="009A6798"/>
    <w:rsid w:val="009C144B"/>
    <w:rsid w:val="009C3F3F"/>
    <w:rsid w:val="009F18BF"/>
    <w:rsid w:val="009F5D7D"/>
    <w:rsid w:val="00A0711A"/>
    <w:rsid w:val="00A11AE8"/>
    <w:rsid w:val="00A14801"/>
    <w:rsid w:val="00A171EE"/>
    <w:rsid w:val="00A36CA9"/>
    <w:rsid w:val="00A407EF"/>
    <w:rsid w:val="00A42469"/>
    <w:rsid w:val="00A4772C"/>
    <w:rsid w:val="00A47E21"/>
    <w:rsid w:val="00A51841"/>
    <w:rsid w:val="00A54DA4"/>
    <w:rsid w:val="00A6712B"/>
    <w:rsid w:val="00A74B40"/>
    <w:rsid w:val="00A82AE1"/>
    <w:rsid w:val="00A845D1"/>
    <w:rsid w:val="00AA7C9B"/>
    <w:rsid w:val="00AB59B3"/>
    <w:rsid w:val="00AB699E"/>
    <w:rsid w:val="00AC06A9"/>
    <w:rsid w:val="00AC24C2"/>
    <w:rsid w:val="00AD5ABF"/>
    <w:rsid w:val="00AE12A6"/>
    <w:rsid w:val="00AE77FC"/>
    <w:rsid w:val="00B0276A"/>
    <w:rsid w:val="00B142EF"/>
    <w:rsid w:val="00B153BE"/>
    <w:rsid w:val="00B4519B"/>
    <w:rsid w:val="00B5428F"/>
    <w:rsid w:val="00B55B32"/>
    <w:rsid w:val="00B64163"/>
    <w:rsid w:val="00B91D70"/>
    <w:rsid w:val="00B97223"/>
    <w:rsid w:val="00BA3C12"/>
    <w:rsid w:val="00BA51C2"/>
    <w:rsid w:val="00BB1BD5"/>
    <w:rsid w:val="00BC6850"/>
    <w:rsid w:val="00BD28D1"/>
    <w:rsid w:val="00BE2D50"/>
    <w:rsid w:val="00BE73F3"/>
    <w:rsid w:val="00C14EC6"/>
    <w:rsid w:val="00C21FD3"/>
    <w:rsid w:val="00C2419E"/>
    <w:rsid w:val="00C35F9A"/>
    <w:rsid w:val="00C40197"/>
    <w:rsid w:val="00C60356"/>
    <w:rsid w:val="00C60D14"/>
    <w:rsid w:val="00C64A59"/>
    <w:rsid w:val="00CA0112"/>
    <w:rsid w:val="00CC55F3"/>
    <w:rsid w:val="00CD0DED"/>
    <w:rsid w:val="00CD469A"/>
    <w:rsid w:val="00CE73C7"/>
    <w:rsid w:val="00D34274"/>
    <w:rsid w:val="00D43CA2"/>
    <w:rsid w:val="00D46750"/>
    <w:rsid w:val="00D53456"/>
    <w:rsid w:val="00D64BE8"/>
    <w:rsid w:val="00D92F40"/>
    <w:rsid w:val="00DA6115"/>
    <w:rsid w:val="00DB3972"/>
    <w:rsid w:val="00DB78D1"/>
    <w:rsid w:val="00DB78DB"/>
    <w:rsid w:val="00DC13EC"/>
    <w:rsid w:val="00DD13A8"/>
    <w:rsid w:val="00DE4184"/>
    <w:rsid w:val="00E00AF4"/>
    <w:rsid w:val="00E213DF"/>
    <w:rsid w:val="00E24D90"/>
    <w:rsid w:val="00E25487"/>
    <w:rsid w:val="00E45D5A"/>
    <w:rsid w:val="00E50922"/>
    <w:rsid w:val="00E61257"/>
    <w:rsid w:val="00E66CC4"/>
    <w:rsid w:val="00E81CEA"/>
    <w:rsid w:val="00EA2230"/>
    <w:rsid w:val="00ED7E78"/>
    <w:rsid w:val="00EF6C5D"/>
    <w:rsid w:val="00F301BD"/>
    <w:rsid w:val="00F53703"/>
    <w:rsid w:val="00F5614B"/>
    <w:rsid w:val="00FA0A3C"/>
    <w:rsid w:val="00FA1269"/>
    <w:rsid w:val="00FA5FB7"/>
    <w:rsid w:val="00FB7CA4"/>
    <w:rsid w:val="00FE4E46"/>
    <w:rsid w:val="00FF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F3B4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3F3B4E"/>
    <w:pPr>
      <w:shd w:val="clear" w:color="auto" w:fill="FFFFFF"/>
      <w:spacing w:before="60" w:after="12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List Paragraph"/>
    <w:basedOn w:val="a"/>
    <w:uiPriority w:val="34"/>
    <w:qFormat/>
    <w:rsid w:val="003F3B4E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6043F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F3B4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3F3B4E"/>
    <w:pPr>
      <w:shd w:val="clear" w:color="auto" w:fill="FFFFFF"/>
      <w:spacing w:before="60" w:after="12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List Paragraph"/>
    <w:basedOn w:val="a"/>
    <w:uiPriority w:val="34"/>
    <w:qFormat/>
    <w:rsid w:val="003F3B4E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6043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Otdel-pr-i-pb</dc:creator>
  <cp:lastModifiedBy>Otdel-pr-i-pb</cp:lastModifiedBy>
  <cp:revision>1</cp:revision>
  <cp:lastPrinted>2019-06-07T06:58:00Z</cp:lastPrinted>
  <dcterms:created xsi:type="dcterms:W3CDTF">2019-06-07T06:48:00Z</dcterms:created>
  <dcterms:modified xsi:type="dcterms:W3CDTF">2019-06-07T08:57:00Z</dcterms:modified>
</cp:coreProperties>
</file>